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4C85" w:rsidRPr="00AC6A87" w:rsidRDefault="00D44C85" w:rsidP="00D44C85">
      <w:pPr>
        <w:jc w:val="center"/>
        <w:rPr>
          <w:rFonts w:ascii="Times New Roman" w:hAnsi="Times New Roman" w:cs="Times New Roman"/>
          <w:b/>
          <w:i/>
          <w:color w:val="FF0000"/>
          <w:sz w:val="28"/>
          <w:szCs w:val="28"/>
        </w:rPr>
      </w:pPr>
      <w:r w:rsidRPr="00AC6A87">
        <w:rPr>
          <w:rFonts w:ascii="Times New Roman" w:hAnsi="Times New Roman" w:cs="Times New Roman"/>
          <w:b/>
          <w:i/>
          <w:color w:val="FF0000"/>
          <w:sz w:val="28"/>
          <w:szCs w:val="28"/>
        </w:rPr>
        <w:t>The Parables of Jesus</w:t>
      </w:r>
    </w:p>
    <w:p w:rsidR="00D44C85" w:rsidRPr="00AC6A87" w:rsidRDefault="00D44C85" w:rsidP="00D44C85">
      <w:pPr>
        <w:jc w:val="center"/>
        <w:rPr>
          <w:rFonts w:ascii="Times New Roman" w:hAnsi="Times New Roman" w:cs="Times New Roman"/>
          <w:b/>
          <w:i/>
          <w:color w:val="0070C0"/>
          <w:sz w:val="28"/>
          <w:szCs w:val="28"/>
        </w:rPr>
      </w:pPr>
      <w:r w:rsidRPr="00AC6A87">
        <w:rPr>
          <w:rFonts w:ascii="Times New Roman" w:hAnsi="Times New Roman" w:cs="Times New Roman"/>
          <w:b/>
          <w:i/>
          <w:color w:val="0070C0"/>
          <w:sz w:val="28"/>
          <w:szCs w:val="28"/>
        </w:rPr>
        <w:t>March 2</w:t>
      </w:r>
      <w:r w:rsidR="00A70555">
        <w:rPr>
          <w:rFonts w:ascii="Times New Roman" w:hAnsi="Times New Roman" w:cs="Times New Roman"/>
          <w:b/>
          <w:i/>
          <w:color w:val="0070C0"/>
          <w:sz w:val="28"/>
          <w:szCs w:val="28"/>
        </w:rPr>
        <w:t>2</w:t>
      </w:r>
      <w:r w:rsidRPr="00AC6A87">
        <w:rPr>
          <w:rFonts w:ascii="Times New Roman" w:hAnsi="Times New Roman" w:cs="Times New Roman"/>
          <w:b/>
          <w:i/>
          <w:color w:val="0070C0"/>
          <w:sz w:val="28"/>
          <w:szCs w:val="28"/>
        </w:rPr>
        <w:t>, 2022</w:t>
      </w:r>
    </w:p>
    <w:p w:rsidR="00D44C85" w:rsidRPr="00AC6A87" w:rsidRDefault="00D44C85" w:rsidP="00D44C85">
      <w:pPr>
        <w:jc w:val="center"/>
        <w:rPr>
          <w:rFonts w:ascii="Times New Roman" w:hAnsi="Times New Roman" w:cs="Times New Roman"/>
          <w:b/>
          <w:i/>
          <w:color w:val="ED7D31" w:themeColor="accent2"/>
          <w:sz w:val="28"/>
          <w:szCs w:val="28"/>
        </w:rPr>
      </w:pPr>
      <w:r w:rsidRPr="00AC6A87">
        <w:rPr>
          <w:rFonts w:ascii="Times New Roman" w:hAnsi="Times New Roman" w:cs="Times New Roman"/>
          <w:b/>
          <w:i/>
          <w:color w:val="ED7D31" w:themeColor="accent2"/>
          <w:sz w:val="28"/>
          <w:szCs w:val="28"/>
        </w:rPr>
        <w:t>The Good Samaritan</w:t>
      </w:r>
    </w:p>
    <w:p w:rsidR="00D44C85" w:rsidRPr="00AC6A87" w:rsidRDefault="00D44C85" w:rsidP="00D44C85">
      <w:pPr>
        <w:jc w:val="center"/>
        <w:rPr>
          <w:rFonts w:ascii="Times New Roman" w:hAnsi="Times New Roman" w:cs="Times New Roman"/>
          <w:b/>
          <w:i/>
          <w:color w:val="00B050"/>
          <w:sz w:val="28"/>
          <w:szCs w:val="28"/>
        </w:rPr>
      </w:pPr>
      <w:r w:rsidRPr="00AC6A87">
        <w:rPr>
          <w:rFonts w:ascii="Times New Roman" w:hAnsi="Times New Roman" w:cs="Times New Roman"/>
          <w:b/>
          <w:i/>
          <w:color w:val="00B050"/>
          <w:sz w:val="28"/>
          <w:szCs w:val="28"/>
        </w:rPr>
        <w:t>Luke 10:25-37</w:t>
      </w:r>
    </w:p>
    <w:p w:rsidR="00D44C85" w:rsidRDefault="00D44C85" w:rsidP="00AC6A87">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293620" cy="2293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od samartan.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3620" cy="2293620"/>
                    </a:xfrm>
                    <a:prstGeom prst="rect">
                      <a:avLst/>
                    </a:prstGeom>
                  </pic:spPr>
                </pic:pic>
              </a:graphicData>
            </a:graphic>
          </wp:inline>
        </w:drawing>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I would guess that many of you have neighbors that you either don’t speak to at all or when you see them, you</w:t>
      </w:r>
      <w:r w:rsidR="00293F7D">
        <w:rPr>
          <w:rFonts w:ascii="Times New Roman" w:hAnsi="Times New Roman" w:cs="Times New Roman"/>
          <w:b/>
          <w:i/>
          <w:sz w:val="28"/>
          <w:szCs w:val="28"/>
        </w:rPr>
        <w:t xml:space="preserve"> occasionally</w:t>
      </w:r>
      <w:r>
        <w:rPr>
          <w:rFonts w:ascii="Times New Roman" w:hAnsi="Times New Roman" w:cs="Times New Roman"/>
          <w:b/>
          <w:i/>
          <w:sz w:val="28"/>
          <w:szCs w:val="28"/>
        </w:rPr>
        <w:t xml:space="preserve"> wave and say, “Hi, how’s it going?”</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Our next-door neighbors, John and Janet, exemplify the true meaning of the word neighbor. Here are just a few examples:</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When Janet bakes or John smokes meat, they drop some off to us. (I do reciprocate by bringing baked good off)</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When I was in the hospital a couple of years ago, John installed a security light for me.</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Janet always cuts a portion of our lawn because she knows it’s hard for me to do with my bad knees and, just to be nice.</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Just yesterday, I was going out to the mailbox. John and Janet pulled into their driveway, just as our new neighbors across the street did. John saw me, waved, and said, “Hi Joe, how’s it going.” At the same time, our new neighbor came over and said to John, “Can you give us a hand with something really quick.” John didn’t ask what it was or how long it would take. Instead, he quickly replied, “Sure, not a problem.”</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t>John and Janet are great examples of “Loving your neighbor as yourself.”</w:t>
      </w:r>
    </w:p>
    <w:p w:rsidR="00AC6A87" w:rsidRDefault="00AC6A87" w:rsidP="00AC6A87">
      <w:pPr>
        <w:jc w:val="center"/>
        <w:rPr>
          <w:rFonts w:ascii="Times New Roman" w:hAnsi="Times New Roman" w:cs="Times New Roman"/>
          <w:b/>
          <w:i/>
          <w:sz w:val="28"/>
          <w:szCs w:val="28"/>
        </w:rPr>
      </w:pPr>
      <w:r>
        <w:rPr>
          <w:rFonts w:ascii="Times New Roman" w:hAnsi="Times New Roman" w:cs="Times New Roman"/>
          <w:b/>
          <w:i/>
          <w:sz w:val="28"/>
          <w:szCs w:val="28"/>
        </w:rPr>
        <w:lastRenderedPageBreak/>
        <w:t>And that brings us to today’s Parable.</w:t>
      </w:r>
    </w:p>
    <w:p w:rsidR="00AC6A87" w:rsidRDefault="00AC6A87" w:rsidP="00AC6A87">
      <w:pPr>
        <w:jc w:val="center"/>
        <w:rPr>
          <w:rFonts w:ascii="Times New Roman" w:hAnsi="Times New Roman" w:cs="Times New Roman"/>
          <w:b/>
          <w:i/>
          <w:color w:val="FF0000"/>
          <w:sz w:val="28"/>
          <w:szCs w:val="28"/>
        </w:rPr>
      </w:pPr>
      <w:r w:rsidRPr="00AC6A87">
        <w:rPr>
          <w:rFonts w:ascii="Times New Roman" w:hAnsi="Times New Roman" w:cs="Times New Roman"/>
          <w:b/>
          <w:i/>
          <w:color w:val="FF0000"/>
          <w:sz w:val="28"/>
          <w:szCs w:val="28"/>
        </w:rPr>
        <w:t>************************************</w:t>
      </w:r>
    </w:p>
    <w:p w:rsidR="00AC6A87" w:rsidRPr="00AC6A87" w:rsidRDefault="00AC6A87" w:rsidP="00AC6A8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Let’s read the story and the dialog between Jesus and the expert in the law:</w:t>
      </w:r>
    </w:p>
    <w:p w:rsidR="00D44C85" w:rsidRDefault="00D44C85" w:rsidP="00D44C85">
      <w:pPr>
        <w:jc w:val="center"/>
        <w:rPr>
          <w:rFonts w:ascii="Times New Roman" w:hAnsi="Times New Roman" w:cs="Times New Roman"/>
          <w:b/>
          <w:i/>
          <w:sz w:val="28"/>
          <w:szCs w:val="28"/>
        </w:rPr>
      </w:pP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Pr="00D44C85">
        <w:rPr>
          <w:rFonts w:ascii="Arial" w:eastAsia="Times New Roman" w:hAnsi="Arial" w:cs="Arial"/>
          <w:i/>
          <w:color w:val="121212"/>
          <w:sz w:val="28"/>
          <w:szCs w:val="28"/>
        </w:rPr>
        <w:t>On one occasion</w:t>
      </w:r>
      <w:r w:rsidR="00AC6A87">
        <w:rPr>
          <w:rFonts w:ascii="Arial" w:eastAsia="Times New Roman" w:hAnsi="Arial" w:cs="Arial"/>
          <w:i/>
          <w:color w:val="121212"/>
          <w:sz w:val="28"/>
          <w:szCs w:val="28"/>
        </w:rPr>
        <w:t>,</w:t>
      </w:r>
      <w:r w:rsidRPr="00D44C85">
        <w:rPr>
          <w:rFonts w:ascii="Arial" w:eastAsia="Times New Roman" w:hAnsi="Arial" w:cs="Arial"/>
          <w:i/>
          <w:color w:val="121212"/>
          <w:sz w:val="28"/>
          <w:szCs w:val="28"/>
        </w:rPr>
        <w:t xml:space="preserve"> an expert in the law stood up to test Jesus. “Teacher,” he asked, “what must I do to inherit eternal life?”</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121212"/>
          <w:sz w:val="28"/>
          <w:szCs w:val="28"/>
        </w:rPr>
        <w:t> </w:t>
      </w:r>
      <w:r w:rsidRPr="00D44C85">
        <w:rPr>
          <w:rFonts w:ascii="Arial" w:eastAsia="Times New Roman" w:hAnsi="Arial" w:cs="Arial"/>
          <w:i/>
          <w:color w:val="CA3E35"/>
          <w:sz w:val="28"/>
          <w:szCs w:val="28"/>
        </w:rPr>
        <w:t>“What is written in the Law?”</w:t>
      </w:r>
      <w:r>
        <w:rPr>
          <w:rFonts w:ascii="Arial" w:eastAsia="Times New Roman" w:hAnsi="Arial" w:cs="Arial"/>
          <w:i/>
          <w:color w:val="CA3E35"/>
          <w:sz w:val="28"/>
          <w:szCs w:val="28"/>
        </w:rPr>
        <w:t xml:space="preserve"> </w:t>
      </w:r>
      <w:r>
        <w:rPr>
          <w:rFonts w:ascii="Arial" w:eastAsia="Times New Roman" w:hAnsi="Arial" w:cs="Arial"/>
          <w:i/>
          <w:color w:val="121212"/>
          <w:sz w:val="28"/>
          <w:szCs w:val="28"/>
        </w:rPr>
        <w:t>H</w:t>
      </w:r>
      <w:r w:rsidRPr="00D44C85">
        <w:rPr>
          <w:rFonts w:ascii="Arial" w:eastAsia="Times New Roman" w:hAnsi="Arial" w:cs="Arial"/>
          <w:i/>
          <w:color w:val="121212"/>
          <w:sz w:val="28"/>
          <w:szCs w:val="28"/>
        </w:rPr>
        <w:t>e replied. </w:t>
      </w:r>
      <w:r w:rsidRPr="00D44C85">
        <w:rPr>
          <w:rFonts w:ascii="Arial" w:eastAsia="Times New Roman" w:hAnsi="Arial" w:cs="Arial"/>
          <w:i/>
          <w:color w:val="CA3E35"/>
          <w:sz w:val="28"/>
          <w:szCs w:val="28"/>
        </w:rPr>
        <w:t>“How do you read it?”</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121212"/>
          <w:sz w:val="28"/>
          <w:szCs w:val="28"/>
        </w:rPr>
        <w:t>He answered, “‘Love the Lord your God with all your heart and with all your soul and with all your strength and with all your mind’</w:t>
      </w:r>
      <w:r w:rsidRPr="00D44C85">
        <w:rPr>
          <w:rFonts w:ascii="Arial" w:eastAsia="Times New Roman" w:hAnsi="Arial" w:cs="Arial"/>
          <w:i/>
          <w:color w:val="777A7B"/>
          <w:sz w:val="28"/>
          <w:szCs w:val="28"/>
          <w:bdr w:val="single" w:sz="6" w:space="4" w:color="D0D2D2" w:frame="1"/>
          <w:shd w:val="clear" w:color="auto" w:fill="EDEFEF"/>
        </w:rPr>
        <w:t>10:27 Deut. 6:5</w:t>
      </w:r>
      <w:r w:rsidRPr="00D44C85">
        <w:rPr>
          <w:rFonts w:ascii="Arial" w:eastAsia="Times New Roman" w:hAnsi="Arial" w:cs="Arial"/>
          <w:i/>
          <w:color w:val="121212"/>
          <w:sz w:val="28"/>
          <w:szCs w:val="28"/>
        </w:rPr>
        <w:t>; and, ‘Love your neighbor as yourself.’</w:t>
      </w:r>
      <w:r w:rsidRPr="00D44C85">
        <w:rPr>
          <w:rFonts w:ascii="Arial" w:eastAsia="Times New Roman" w:hAnsi="Arial" w:cs="Arial"/>
          <w:i/>
          <w:color w:val="777A7B"/>
          <w:sz w:val="28"/>
          <w:szCs w:val="28"/>
          <w:bdr w:val="single" w:sz="6" w:space="4" w:color="D0D2D2" w:frame="1"/>
          <w:shd w:val="clear" w:color="auto" w:fill="EDEFEF"/>
        </w:rPr>
        <w:t>10:27 Lev. 19:18</w:t>
      </w:r>
      <w:r w:rsidRPr="00D44C85">
        <w:rPr>
          <w:rFonts w:ascii="Arial" w:eastAsia="Times New Roman" w:hAnsi="Arial" w:cs="Arial"/>
          <w:i/>
          <w:color w:val="121212"/>
          <w:sz w:val="28"/>
          <w:szCs w:val="28"/>
        </w:rPr>
        <w:t>”</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CA3E35"/>
          <w:sz w:val="28"/>
          <w:szCs w:val="28"/>
        </w:rPr>
        <w:t>“You have answered correctly,”</w:t>
      </w:r>
      <w:r>
        <w:rPr>
          <w:rFonts w:ascii="Arial" w:eastAsia="Times New Roman" w:hAnsi="Arial" w:cs="Arial"/>
          <w:i/>
          <w:color w:val="CA3E35"/>
          <w:sz w:val="28"/>
          <w:szCs w:val="28"/>
        </w:rPr>
        <w:t xml:space="preserve"> </w:t>
      </w:r>
      <w:r w:rsidRPr="00D44C85">
        <w:rPr>
          <w:rFonts w:ascii="Arial" w:eastAsia="Times New Roman" w:hAnsi="Arial" w:cs="Arial"/>
          <w:i/>
          <w:color w:val="121212"/>
          <w:sz w:val="28"/>
          <w:szCs w:val="28"/>
        </w:rPr>
        <w:t>Jesus replied. </w:t>
      </w:r>
      <w:r w:rsidRPr="00D44C85">
        <w:rPr>
          <w:rFonts w:ascii="Arial" w:eastAsia="Times New Roman" w:hAnsi="Arial" w:cs="Arial"/>
          <w:i/>
          <w:color w:val="CA3E35"/>
          <w:sz w:val="28"/>
          <w:szCs w:val="28"/>
        </w:rPr>
        <w:t>“Do this</w:t>
      </w:r>
      <w:r w:rsidR="00AC6A87">
        <w:rPr>
          <w:rFonts w:ascii="Arial" w:eastAsia="Times New Roman" w:hAnsi="Arial" w:cs="Arial"/>
          <w:i/>
          <w:color w:val="CA3E35"/>
          <w:sz w:val="28"/>
          <w:szCs w:val="28"/>
        </w:rPr>
        <w:t>,</w:t>
      </w:r>
      <w:r w:rsidRPr="00D44C85">
        <w:rPr>
          <w:rFonts w:ascii="Arial" w:eastAsia="Times New Roman" w:hAnsi="Arial" w:cs="Arial"/>
          <w:i/>
          <w:color w:val="CA3E35"/>
          <w:sz w:val="28"/>
          <w:szCs w:val="28"/>
        </w:rPr>
        <w:t xml:space="preserve"> and you will live.”</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121212"/>
          <w:sz w:val="28"/>
          <w:szCs w:val="28"/>
        </w:rPr>
        <w:t>But he wanted to justify himself, so he asked Jesus, “And who is my neighbor?”</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121212"/>
          <w:sz w:val="28"/>
          <w:szCs w:val="28"/>
        </w:rPr>
        <w:t>In reply</w:t>
      </w:r>
      <w:r w:rsidR="00AC6A87">
        <w:rPr>
          <w:rFonts w:ascii="Arial" w:eastAsia="Times New Roman" w:hAnsi="Arial" w:cs="Arial"/>
          <w:i/>
          <w:color w:val="121212"/>
          <w:sz w:val="28"/>
          <w:szCs w:val="28"/>
        </w:rPr>
        <w:t>,</w:t>
      </w:r>
      <w:r w:rsidRPr="00D44C85">
        <w:rPr>
          <w:rFonts w:ascii="Arial" w:eastAsia="Times New Roman" w:hAnsi="Arial" w:cs="Arial"/>
          <w:i/>
          <w:color w:val="121212"/>
          <w:sz w:val="28"/>
          <w:szCs w:val="28"/>
        </w:rPr>
        <w:t xml:space="preserve"> Jesus said: </w:t>
      </w:r>
      <w:r w:rsidRPr="00D44C85">
        <w:rPr>
          <w:rFonts w:ascii="Arial" w:eastAsia="Times New Roman" w:hAnsi="Arial" w:cs="Arial"/>
          <w:i/>
          <w:color w:val="CA3E35"/>
          <w:sz w:val="28"/>
          <w:szCs w:val="28"/>
        </w:rPr>
        <w:t>“A man was going down from Jerusalem to Jericho when he was attacked by robbers. They stripped him of his clothes, beat him</w:t>
      </w:r>
      <w:r w:rsidR="00AC6A87">
        <w:rPr>
          <w:rFonts w:ascii="Arial" w:eastAsia="Times New Roman" w:hAnsi="Arial" w:cs="Arial"/>
          <w:i/>
          <w:color w:val="CA3E35"/>
          <w:sz w:val="28"/>
          <w:szCs w:val="28"/>
        </w:rPr>
        <w:t>,</w:t>
      </w:r>
      <w:r w:rsidRPr="00D44C85">
        <w:rPr>
          <w:rFonts w:ascii="Arial" w:eastAsia="Times New Roman" w:hAnsi="Arial" w:cs="Arial"/>
          <w:i/>
          <w:color w:val="CA3E35"/>
          <w:sz w:val="28"/>
          <w:szCs w:val="28"/>
        </w:rPr>
        <w:t xml:space="preserve"> and went away, leaving him half dead.</w:t>
      </w:r>
      <w:r>
        <w:rPr>
          <w:rFonts w:ascii="Arial" w:eastAsia="Times New Roman" w:hAnsi="Arial" w:cs="Arial"/>
          <w:i/>
          <w:color w:val="777A7B"/>
          <w:sz w:val="28"/>
          <w:szCs w:val="28"/>
        </w:rPr>
        <w:t xml:space="preserve"> </w:t>
      </w:r>
      <w:r w:rsidRPr="00D44C85">
        <w:rPr>
          <w:rFonts w:ascii="Arial" w:eastAsia="Times New Roman" w:hAnsi="Arial" w:cs="Arial"/>
          <w:i/>
          <w:color w:val="CA3E35"/>
          <w:sz w:val="28"/>
          <w:szCs w:val="28"/>
        </w:rPr>
        <w:t>A priest happened to be going down the same road, and when he saw the man, he passed by on the other side.</w:t>
      </w:r>
      <w:r>
        <w:rPr>
          <w:rFonts w:ascii="Arial" w:eastAsia="Times New Roman" w:hAnsi="Arial" w:cs="Arial"/>
          <w:i/>
          <w:color w:val="777A7B"/>
          <w:sz w:val="28"/>
          <w:szCs w:val="28"/>
        </w:rPr>
        <w:t xml:space="preserve"> </w:t>
      </w:r>
      <w:r w:rsidRPr="00D44C85">
        <w:rPr>
          <w:rFonts w:ascii="Arial" w:eastAsia="Times New Roman" w:hAnsi="Arial" w:cs="Arial"/>
          <w:i/>
          <w:color w:val="CA3E35"/>
          <w:sz w:val="28"/>
          <w:szCs w:val="28"/>
        </w:rPr>
        <w:t>So too, a Levite, when he came to the place and saw him, passed by on the other side.</w:t>
      </w:r>
      <w:r>
        <w:rPr>
          <w:rFonts w:ascii="Arial" w:eastAsia="Times New Roman" w:hAnsi="Arial" w:cs="Arial"/>
          <w:i/>
          <w:color w:val="777A7B"/>
          <w:sz w:val="28"/>
          <w:szCs w:val="28"/>
        </w:rPr>
        <w:t xml:space="preserve"> </w:t>
      </w:r>
      <w:r w:rsidRPr="00D44C85">
        <w:rPr>
          <w:rFonts w:ascii="Arial" w:eastAsia="Times New Roman" w:hAnsi="Arial" w:cs="Arial"/>
          <w:i/>
          <w:color w:val="CA3E35"/>
          <w:sz w:val="28"/>
          <w:szCs w:val="28"/>
        </w:rPr>
        <w:t>But a Samaritan, as he traveled, came where the man was; and when he saw him, he took pity on him.</w:t>
      </w:r>
      <w:r>
        <w:rPr>
          <w:rFonts w:ascii="Arial" w:eastAsia="Times New Roman" w:hAnsi="Arial" w:cs="Arial"/>
          <w:i/>
          <w:color w:val="CA3E35"/>
          <w:sz w:val="28"/>
          <w:szCs w:val="28"/>
        </w:rPr>
        <w:t xml:space="preserve"> </w:t>
      </w:r>
      <w:r w:rsidRPr="00D44C85">
        <w:rPr>
          <w:rFonts w:ascii="Arial" w:eastAsia="Times New Roman" w:hAnsi="Arial" w:cs="Arial"/>
          <w:i/>
          <w:color w:val="CA3E35"/>
          <w:sz w:val="28"/>
          <w:szCs w:val="28"/>
        </w:rPr>
        <w:t>He went to him and bandaged his wounds, pouring on oil and wine. Then he put the man on his own donkey, brought him to an inn</w:t>
      </w:r>
      <w:r w:rsidR="00AC6A87">
        <w:rPr>
          <w:rFonts w:ascii="Arial" w:eastAsia="Times New Roman" w:hAnsi="Arial" w:cs="Arial"/>
          <w:i/>
          <w:color w:val="CA3E35"/>
          <w:sz w:val="28"/>
          <w:szCs w:val="28"/>
        </w:rPr>
        <w:t>,</w:t>
      </w:r>
      <w:r w:rsidRPr="00D44C85">
        <w:rPr>
          <w:rFonts w:ascii="Arial" w:eastAsia="Times New Roman" w:hAnsi="Arial" w:cs="Arial"/>
          <w:i/>
          <w:color w:val="CA3E35"/>
          <w:sz w:val="28"/>
          <w:szCs w:val="28"/>
        </w:rPr>
        <w:t xml:space="preserve"> and took care of him.</w:t>
      </w:r>
      <w:r>
        <w:rPr>
          <w:rFonts w:ascii="Arial" w:eastAsia="Times New Roman" w:hAnsi="Arial" w:cs="Arial"/>
          <w:i/>
          <w:color w:val="CA3E35"/>
          <w:sz w:val="28"/>
          <w:szCs w:val="28"/>
        </w:rPr>
        <w:t xml:space="preserve"> </w:t>
      </w:r>
      <w:r w:rsidRPr="00D44C85">
        <w:rPr>
          <w:rFonts w:ascii="Arial" w:eastAsia="Times New Roman" w:hAnsi="Arial" w:cs="Arial"/>
          <w:i/>
          <w:color w:val="CA3E35"/>
          <w:sz w:val="28"/>
          <w:szCs w:val="28"/>
        </w:rPr>
        <w:t>The next day he took out two denarii</w:t>
      </w:r>
      <w:r w:rsidRPr="00D44C85">
        <w:rPr>
          <w:rFonts w:ascii="Arial" w:eastAsia="Times New Roman" w:hAnsi="Arial" w:cs="Arial"/>
          <w:i/>
          <w:color w:val="777A7B"/>
          <w:sz w:val="28"/>
          <w:szCs w:val="28"/>
          <w:bdr w:val="single" w:sz="6" w:space="4" w:color="D0D2D2" w:frame="1"/>
          <w:shd w:val="clear" w:color="auto" w:fill="EDEFEF"/>
        </w:rPr>
        <w:t>10:35 A denarius was the usual daily wage of a day laborer (see Matt. 20:2).</w:t>
      </w:r>
      <w:r w:rsidRPr="00D44C85">
        <w:rPr>
          <w:rFonts w:ascii="Arial" w:eastAsia="Times New Roman" w:hAnsi="Arial" w:cs="Arial"/>
          <w:i/>
          <w:color w:val="121212"/>
          <w:sz w:val="28"/>
          <w:szCs w:val="28"/>
        </w:rPr>
        <w:t> </w:t>
      </w:r>
      <w:r w:rsidRPr="00D44C85">
        <w:rPr>
          <w:rFonts w:ascii="Arial" w:eastAsia="Times New Roman" w:hAnsi="Arial" w:cs="Arial"/>
          <w:i/>
          <w:color w:val="CA3E35"/>
          <w:sz w:val="28"/>
          <w:szCs w:val="28"/>
        </w:rPr>
        <w:t>and gave them to the innkeeper. ‘Look after him,’ he said, ‘and when I return, I will reimburse you for any extra expense you may have.’</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121212"/>
          <w:sz w:val="28"/>
          <w:szCs w:val="28"/>
        </w:rPr>
        <w:lastRenderedPageBreak/>
        <w:t> </w:t>
      </w:r>
      <w:r w:rsidRPr="00D44C85">
        <w:rPr>
          <w:rFonts w:ascii="Arial" w:eastAsia="Times New Roman" w:hAnsi="Arial" w:cs="Arial"/>
          <w:i/>
          <w:color w:val="CA3E35"/>
          <w:sz w:val="28"/>
          <w:szCs w:val="28"/>
        </w:rPr>
        <w:t>“Which of these three do you think was a neighbor to the man who fell into the hands of robbers?”</w:t>
      </w:r>
    </w:p>
    <w:p w:rsidR="00D44C85" w:rsidRPr="00D44C85" w:rsidRDefault="00D44C85" w:rsidP="00D44C85">
      <w:pPr>
        <w:shd w:val="clear" w:color="auto" w:fill="FFFFFF"/>
        <w:spacing w:after="0" w:line="480" w:lineRule="atLeast"/>
        <w:ind w:firstLine="240"/>
        <w:jc w:val="center"/>
        <w:rPr>
          <w:rFonts w:ascii="Arial" w:eastAsia="Times New Roman" w:hAnsi="Arial" w:cs="Arial"/>
          <w:i/>
          <w:color w:val="121212"/>
          <w:sz w:val="28"/>
          <w:szCs w:val="28"/>
        </w:rPr>
      </w:pPr>
      <w:r w:rsidRPr="00D44C85">
        <w:rPr>
          <w:rFonts w:ascii="Arial" w:eastAsia="Times New Roman" w:hAnsi="Arial" w:cs="Arial"/>
          <w:i/>
          <w:color w:val="121212"/>
          <w:sz w:val="28"/>
          <w:szCs w:val="28"/>
        </w:rPr>
        <w:t>The expert in the law replied, “The one who had mercy on him.”</w:t>
      </w:r>
    </w:p>
    <w:p w:rsidR="00D44C85" w:rsidRDefault="00D44C85" w:rsidP="00D44C85">
      <w:pPr>
        <w:shd w:val="clear" w:color="auto" w:fill="FFFFFF"/>
        <w:spacing w:after="0" w:line="480" w:lineRule="atLeast"/>
        <w:ind w:firstLine="240"/>
        <w:jc w:val="center"/>
        <w:rPr>
          <w:rFonts w:ascii="Arial" w:eastAsia="Times New Roman" w:hAnsi="Arial" w:cs="Arial"/>
          <w:b/>
          <w:i/>
          <w:color w:val="CA3E35"/>
          <w:sz w:val="28"/>
          <w:szCs w:val="28"/>
        </w:rPr>
      </w:pPr>
      <w:r w:rsidRPr="00D44C85">
        <w:rPr>
          <w:rFonts w:ascii="Arial" w:eastAsia="Times New Roman" w:hAnsi="Arial" w:cs="Arial"/>
          <w:i/>
          <w:color w:val="121212"/>
          <w:sz w:val="28"/>
          <w:szCs w:val="28"/>
        </w:rPr>
        <w:t>Jesus told him, </w:t>
      </w:r>
      <w:r w:rsidRPr="00D44C85">
        <w:rPr>
          <w:rFonts w:ascii="Arial" w:eastAsia="Times New Roman" w:hAnsi="Arial" w:cs="Arial"/>
          <w:i/>
          <w:color w:val="CA3E35"/>
          <w:sz w:val="28"/>
          <w:szCs w:val="28"/>
        </w:rPr>
        <w:t>“Go and do likewise.”</w:t>
      </w:r>
      <w:r>
        <w:rPr>
          <w:rFonts w:ascii="Arial" w:eastAsia="Times New Roman" w:hAnsi="Arial" w:cs="Arial"/>
          <w:i/>
          <w:color w:val="CA3E35"/>
          <w:sz w:val="28"/>
          <w:szCs w:val="28"/>
        </w:rPr>
        <w:t xml:space="preserve"> </w:t>
      </w:r>
      <w:r w:rsidRPr="00D44C85">
        <w:rPr>
          <w:rFonts w:ascii="Arial" w:eastAsia="Times New Roman" w:hAnsi="Arial" w:cs="Arial"/>
          <w:b/>
          <w:i/>
          <w:color w:val="CA3E35"/>
          <w:sz w:val="28"/>
          <w:szCs w:val="28"/>
        </w:rPr>
        <w:t>Luke 10:25-37</w:t>
      </w:r>
    </w:p>
    <w:p w:rsidR="00AC6A87" w:rsidRDefault="00AC6A87" w:rsidP="00D44C85">
      <w:pPr>
        <w:shd w:val="clear" w:color="auto" w:fill="FFFFFF"/>
        <w:spacing w:after="0" w:line="480" w:lineRule="atLeast"/>
        <w:ind w:firstLine="240"/>
        <w:jc w:val="center"/>
        <w:rPr>
          <w:rFonts w:ascii="Arial" w:eastAsia="Times New Roman" w:hAnsi="Arial" w:cs="Arial"/>
          <w:i/>
          <w:color w:val="121212"/>
          <w:sz w:val="28"/>
          <w:szCs w:val="28"/>
        </w:rPr>
      </w:pPr>
    </w:p>
    <w:p w:rsidR="00AC6A87" w:rsidRDefault="00AC6A87" w:rsidP="00D44C8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Who is my neighbor? That’s quite a question, isn’t it? But when you read today’s story, that answer is straightforward. Everyone is your neighbor.</w:t>
      </w:r>
    </w:p>
    <w:p w:rsidR="00AC6A87" w:rsidRDefault="00AC6A87" w:rsidP="00D44C8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Samaritans were looked down upon by the Jews. They were considered spiritually corrupt, and half-breed foreigners comprised Israelites and Pagan foreigners.</w:t>
      </w:r>
    </w:p>
    <w:p w:rsidR="00AC6A87" w:rsidRDefault="00AC6A87" w:rsidP="00D44C8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So, when Jesus used a Samaritan as an example of a good neighbor, it must have raised a few eyebrows not only amongst the experts of the law but also with His own followers. Among the Jews of the day, a neighbor was described as a fellow countryman of the same race.</w:t>
      </w:r>
    </w:p>
    <w:p w:rsidR="00AC6A87" w:rsidRPr="00AC6A87" w:rsidRDefault="00AC6A87" w:rsidP="00D44C85">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D44C85" w:rsidRDefault="00AC6A87" w:rsidP="00D44C85">
      <w:pPr>
        <w:jc w:val="center"/>
        <w:rPr>
          <w:rFonts w:ascii="Times New Roman" w:hAnsi="Times New Roman" w:cs="Times New Roman"/>
          <w:b/>
          <w:i/>
          <w:sz w:val="28"/>
          <w:szCs w:val="28"/>
        </w:rPr>
      </w:pPr>
      <w:r>
        <w:rPr>
          <w:rFonts w:ascii="Times New Roman" w:hAnsi="Times New Roman" w:cs="Times New Roman"/>
          <w:b/>
          <w:i/>
          <w:sz w:val="28"/>
          <w:szCs w:val="28"/>
        </w:rPr>
        <w:t>The expert in the law was looking for a legal answer to who is my neighbor. But, Jesus gave him much more. God wants us to go beyond the racial division surrounding us and love the neighbor, whoever they might be.</w:t>
      </w:r>
    </w:p>
    <w:p w:rsidR="00AC6A87" w:rsidRDefault="00AC6A87" w:rsidP="00D44C85">
      <w:pPr>
        <w:jc w:val="center"/>
        <w:rPr>
          <w:rFonts w:ascii="Times New Roman" w:hAnsi="Times New Roman" w:cs="Times New Roman"/>
          <w:b/>
          <w:i/>
          <w:sz w:val="28"/>
          <w:szCs w:val="28"/>
        </w:rPr>
      </w:pPr>
      <w:r>
        <w:rPr>
          <w:rFonts w:ascii="Times New Roman" w:hAnsi="Times New Roman" w:cs="Times New Roman"/>
          <w:b/>
          <w:i/>
          <w:sz w:val="28"/>
          <w:szCs w:val="28"/>
        </w:rPr>
        <w:t>Here’s the point: Everyone is our neighbor, no matter who it is, no matter their race, creed, or color, and yes, even political view. In Christ’s eyes, we are all brothers and sisters</w:t>
      </w:r>
      <w:r w:rsidR="00611BE1">
        <w:rPr>
          <w:rFonts w:ascii="Times New Roman" w:hAnsi="Times New Roman" w:cs="Times New Roman"/>
          <w:b/>
          <w:i/>
          <w:sz w:val="28"/>
          <w:szCs w:val="28"/>
        </w:rPr>
        <w:t>.</w:t>
      </w:r>
    </w:p>
    <w:p w:rsidR="00AC6A87" w:rsidRDefault="00AC6A87" w:rsidP="00D44C85">
      <w:pPr>
        <w:jc w:val="center"/>
        <w:rPr>
          <w:rFonts w:ascii="Times New Roman" w:hAnsi="Times New Roman" w:cs="Times New Roman"/>
          <w:b/>
          <w:i/>
          <w:sz w:val="28"/>
          <w:szCs w:val="28"/>
        </w:rPr>
      </w:pPr>
      <w:r>
        <w:rPr>
          <w:rFonts w:ascii="Times New Roman" w:hAnsi="Times New Roman" w:cs="Times New Roman"/>
          <w:b/>
          <w:i/>
          <w:sz w:val="28"/>
          <w:szCs w:val="28"/>
        </w:rPr>
        <w:t>We live in a society that “preaches” things like “Me First” and “You’re the most important person in your life. None of this is true. Jesus put the needs of mankind ahead of His own and gave the ultimate sacrifice. His life for our salvation. Perhaps, making others more significant than ourselves</w:t>
      </w:r>
      <w:r w:rsidR="00611BE1">
        <w:rPr>
          <w:rFonts w:ascii="Times New Roman" w:hAnsi="Times New Roman" w:cs="Times New Roman"/>
          <w:b/>
          <w:i/>
          <w:sz w:val="28"/>
          <w:szCs w:val="28"/>
        </w:rPr>
        <w:t xml:space="preserve">, </w:t>
      </w:r>
      <w:bookmarkStart w:id="0" w:name="_GoBack"/>
      <w:bookmarkEnd w:id="0"/>
      <w:r>
        <w:rPr>
          <w:rFonts w:ascii="Times New Roman" w:hAnsi="Times New Roman" w:cs="Times New Roman"/>
          <w:b/>
          <w:i/>
          <w:sz w:val="28"/>
          <w:szCs w:val="28"/>
        </w:rPr>
        <w:t>isn’t such a bad idea.</w:t>
      </w:r>
    </w:p>
    <w:p w:rsidR="00AC6A87" w:rsidRPr="00AC6A87" w:rsidRDefault="00AC6A87" w:rsidP="00AC6A87">
      <w:pPr>
        <w:jc w:val="center"/>
        <w:rPr>
          <w:rFonts w:ascii="Times New Roman" w:hAnsi="Times New Roman" w:cs="Times New Roman"/>
          <w:b/>
          <w:i/>
          <w:color w:val="FF0000"/>
          <w:sz w:val="28"/>
          <w:szCs w:val="28"/>
        </w:rPr>
      </w:pPr>
      <w:r w:rsidRPr="00AC6A87">
        <w:rPr>
          <w:rFonts w:ascii="Times New Roman" w:hAnsi="Times New Roman" w:cs="Times New Roman"/>
          <w:b/>
          <w:i/>
          <w:color w:val="FF0000"/>
          <w:sz w:val="28"/>
          <w:szCs w:val="28"/>
        </w:rPr>
        <w:t>Dear Jesus. Help us to remember that everyone is our neighbor. Let your words, “The Son of Man came to serve, not to be served,” be our guide as we emulate your love for others. Amen.</w:t>
      </w:r>
    </w:p>
    <w:sectPr w:rsidR="00AC6A87" w:rsidRPr="00AC6A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KwsDQ3MjA2NDSwMLFQ0lEKTi0uzszPAykwrgUAkxBmCywAAAA="/>
  </w:docVars>
  <w:rsids>
    <w:rsidRoot w:val="00D44C85"/>
    <w:rsid w:val="00293F7D"/>
    <w:rsid w:val="00611BE1"/>
    <w:rsid w:val="00677C12"/>
    <w:rsid w:val="009559D2"/>
    <w:rsid w:val="00A70555"/>
    <w:rsid w:val="00AC6A87"/>
    <w:rsid w:val="00D44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C84ED"/>
  <w15:chartTrackingRefBased/>
  <w15:docId w15:val="{E42DE3DB-0C34-4261-BDE8-A0045FADB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830025">
      <w:bodyDiv w:val="1"/>
      <w:marLeft w:val="0"/>
      <w:marRight w:val="0"/>
      <w:marTop w:val="0"/>
      <w:marBottom w:val="0"/>
      <w:divBdr>
        <w:top w:val="none" w:sz="0" w:space="0" w:color="auto"/>
        <w:left w:val="none" w:sz="0" w:space="0" w:color="auto"/>
        <w:bottom w:val="none" w:sz="0" w:space="0" w:color="auto"/>
        <w:right w:val="none" w:sz="0" w:space="0" w:color="auto"/>
      </w:divBdr>
      <w:divsChild>
        <w:div w:id="1297101721">
          <w:marLeft w:val="75"/>
          <w:marRight w:val="0"/>
          <w:marTop w:val="0"/>
          <w:marBottom w:val="0"/>
          <w:divBdr>
            <w:top w:val="none" w:sz="0" w:space="0" w:color="auto"/>
            <w:left w:val="none" w:sz="0" w:space="0" w:color="auto"/>
            <w:bottom w:val="none" w:sz="0" w:space="0" w:color="auto"/>
            <w:right w:val="none" w:sz="0" w:space="0" w:color="auto"/>
          </w:divBdr>
        </w:div>
        <w:div w:id="358632131">
          <w:marLeft w:val="75"/>
          <w:marRight w:val="0"/>
          <w:marTop w:val="0"/>
          <w:marBottom w:val="0"/>
          <w:divBdr>
            <w:top w:val="none" w:sz="0" w:space="0" w:color="auto"/>
            <w:left w:val="none" w:sz="0" w:space="0" w:color="auto"/>
            <w:bottom w:val="none" w:sz="0" w:space="0" w:color="auto"/>
            <w:right w:val="none" w:sz="0" w:space="0" w:color="auto"/>
          </w:divBdr>
        </w:div>
        <w:div w:id="1179201161">
          <w:marLeft w:val="75"/>
          <w:marRight w:val="0"/>
          <w:marTop w:val="0"/>
          <w:marBottom w:val="0"/>
          <w:divBdr>
            <w:top w:val="none" w:sz="0" w:space="0" w:color="auto"/>
            <w:left w:val="none" w:sz="0" w:space="0" w:color="auto"/>
            <w:bottom w:val="none" w:sz="0" w:space="0" w:color="auto"/>
            <w:right w:val="none" w:sz="0" w:space="0" w:color="auto"/>
          </w:divBdr>
        </w:div>
        <w:div w:id="1475681598">
          <w:marLeft w:val="75"/>
          <w:marRight w:val="0"/>
          <w:marTop w:val="0"/>
          <w:marBottom w:val="0"/>
          <w:divBdr>
            <w:top w:val="none" w:sz="0" w:space="0" w:color="auto"/>
            <w:left w:val="none" w:sz="0" w:space="0" w:color="auto"/>
            <w:bottom w:val="none" w:sz="0" w:space="0" w:color="auto"/>
            <w:right w:val="none" w:sz="0" w:space="0" w:color="auto"/>
          </w:divBdr>
        </w:div>
        <w:div w:id="1462454958">
          <w:marLeft w:val="75"/>
          <w:marRight w:val="0"/>
          <w:marTop w:val="0"/>
          <w:marBottom w:val="0"/>
          <w:divBdr>
            <w:top w:val="none" w:sz="0" w:space="0" w:color="auto"/>
            <w:left w:val="none" w:sz="0" w:space="0" w:color="auto"/>
            <w:bottom w:val="none" w:sz="0" w:space="0" w:color="auto"/>
            <w:right w:val="none" w:sz="0" w:space="0" w:color="auto"/>
          </w:divBdr>
        </w:div>
        <w:div w:id="563561953">
          <w:marLeft w:val="75"/>
          <w:marRight w:val="0"/>
          <w:marTop w:val="0"/>
          <w:marBottom w:val="0"/>
          <w:divBdr>
            <w:top w:val="none" w:sz="0" w:space="0" w:color="auto"/>
            <w:left w:val="none" w:sz="0" w:space="0" w:color="auto"/>
            <w:bottom w:val="none" w:sz="0" w:space="0" w:color="auto"/>
            <w:right w:val="none" w:sz="0" w:space="0" w:color="auto"/>
          </w:divBdr>
        </w:div>
        <w:div w:id="2004891445">
          <w:marLeft w:val="75"/>
          <w:marRight w:val="0"/>
          <w:marTop w:val="0"/>
          <w:marBottom w:val="0"/>
          <w:divBdr>
            <w:top w:val="none" w:sz="0" w:space="0" w:color="auto"/>
            <w:left w:val="none" w:sz="0" w:space="0" w:color="auto"/>
            <w:bottom w:val="none" w:sz="0" w:space="0" w:color="auto"/>
            <w:right w:val="none" w:sz="0" w:space="0" w:color="auto"/>
          </w:divBdr>
        </w:div>
        <w:div w:id="2084258487">
          <w:marLeft w:val="75"/>
          <w:marRight w:val="0"/>
          <w:marTop w:val="0"/>
          <w:marBottom w:val="0"/>
          <w:divBdr>
            <w:top w:val="none" w:sz="0" w:space="0" w:color="auto"/>
            <w:left w:val="none" w:sz="0" w:space="0" w:color="auto"/>
            <w:bottom w:val="none" w:sz="0" w:space="0" w:color="auto"/>
            <w:right w:val="none" w:sz="0" w:space="0" w:color="auto"/>
          </w:divBdr>
        </w:div>
        <w:div w:id="18004811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2022-03-18T15:08:00Z</dcterms:created>
  <dcterms:modified xsi:type="dcterms:W3CDTF">2022-03-22T17:29:00Z</dcterms:modified>
</cp:coreProperties>
</file>