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31CBCC" w14:textId="77777777" w:rsidR="00366209" w:rsidRDefault="00144226" w:rsidP="00144226">
      <w:pPr>
        <w:jc w:val="center"/>
        <w:rPr>
          <w:rFonts w:ascii="Times New Roman" w:hAnsi="Times New Roman" w:cs="Times New Roman"/>
          <w:sz w:val="28"/>
          <w:szCs w:val="28"/>
        </w:rPr>
      </w:pPr>
      <w:r>
        <w:rPr>
          <w:rFonts w:ascii="Times New Roman" w:hAnsi="Times New Roman" w:cs="Times New Roman"/>
          <w:sz w:val="28"/>
          <w:szCs w:val="28"/>
        </w:rPr>
        <w:t>Youth Devotion – September 17, 2019</w:t>
      </w:r>
    </w:p>
    <w:p w14:paraId="0E64087C" w14:textId="77777777" w:rsidR="00144226" w:rsidRDefault="000379E6" w:rsidP="00144226">
      <w:pPr>
        <w:jc w:val="center"/>
        <w:rPr>
          <w:rFonts w:ascii="Times New Roman" w:hAnsi="Times New Roman" w:cs="Times New Roman"/>
          <w:sz w:val="28"/>
          <w:szCs w:val="28"/>
        </w:rPr>
      </w:pPr>
      <w:r>
        <w:rPr>
          <w:rFonts w:ascii="Times New Roman" w:hAnsi="Times New Roman" w:cs="Times New Roman"/>
          <w:sz w:val="28"/>
          <w:szCs w:val="28"/>
        </w:rPr>
        <w:t>Jesus teaches the Samarita</w:t>
      </w:r>
      <w:r w:rsidR="00144226">
        <w:rPr>
          <w:rFonts w:ascii="Times New Roman" w:hAnsi="Times New Roman" w:cs="Times New Roman"/>
          <w:sz w:val="28"/>
          <w:szCs w:val="28"/>
        </w:rPr>
        <w:t>n woman about living water</w:t>
      </w:r>
    </w:p>
    <w:p w14:paraId="2EA63971" w14:textId="77777777" w:rsidR="000379E6" w:rsidRDefault="000379E6" w:rsidP="00144226">
      <w:pPr>
        <w:jc w:val="center"/>
        <w:rPr>
          <w:rFonts w:ascii="Times New Roman" w:hAnsi="Times New Roman" w:cs="Times New Roman"/>
          <w:sz w:val="28"/>
          <w:szCs w:val="28"/>
        </w:rPr>
      </w:pPr>
      <w:r>
        <w:rPr>
          <w:rFonts w:ascii="Times New Roman" w:hAnsi="Times New Roman" w:cs="Times New Roman"/>
          <w:sz w:val="28"/>
          <w:szCs w:val="28"/>
        </w:rPr>
        <w:t>John: 4:4-26</w:t>
      </w:r>
      <w:r w:rsidR="002B4581">
        <w:rPr>
          <w:rFonts w:ascii="Times New Roman" w:hAnsi="Times New Roman" w:cs="Times New Roman"/>
          <w:sz w:val="28"/>
          <w:szCs w:val="28"/>
        </w:rPr>
        <w:t xml:space="preserve"> (ESV)</w:t>
      </w:r>
    </w:p>
    <w:p w14:paraId="39F666F6" w14:textId="77777777" w:rsidR="000379E6" w:rsidRPr="002B4581" w:rsidRDefault="000379E6" w:rsidP="00144226">
      <w:pPr>
        <w:jc w:val="center"/>
        <w:rPr>
          <w:rFonts w:ascii="Times New Roman" w:hAnsi="Times New Roman" w:cs="Times New Roman"/>
          <w:b/>
          <w:color w:val="C00000"/>
          <w:sz w:val="28"/>
          <w:szCs w:val="28"/>
        </w:rPr>
      </w:pPr>
      <w:r w:rsidRPr="002B4581">
        <w:rPr>
          <w:rFonts w:ascii="Times New Roman" w:hAnsi="Times New Roman" w:cs="Times New Roman"/>
          <w:b/>
          <w:color w:val="C00000"/>
          <w:sz w:val="28"/>
          <w:szCs w:val="28"/>
        </w:rPr>
        <w:t>(Begin your devotion time with prayer)</w:t>
      </w:r>
    </w:p>
    <w:p w14:paraId="3CD8CD13" w14:textId="77777777" w:rsidR="000379E6" w:rsidRPr="002B4581" w:rsidRDefault="000379E6" w:rsidP="00144226">
      <w:pPr>
        <w:jc w:val="center"/>
        <w:rPr>
          <w:rFonts w:ascii="Times New Roman" w:hAnsi="Times New Roman" w:cs="Times New Roman"/>
          <w:b/>
          <w:color w:val="C00000"/>
          <w:sz w:val="28"/>
          <w:szCs w:val="28"/>
        </w:rPr>
      </w:pPr>
      <w:r w:rsidRPr="002B4581">
        <w:rPr>
          <w:rFonts w:ascii="Times New Roman" w:hAnsi="Times New Roman" w:cs="Times New Roman"/>
          <w:b/>
          <w:color w:val="C00000"/>
          <w:sz w:val="28"/>
          <w:szCs w:val="28"/>
        </w:rPr>
        <w:t>(Have one or two of your students read the Bible verse aloud)</w:t>
      </w:r>
    </w:p>
    <w:p w14:paraId="64402658" w14:textId="77777777" w:rsidR="000379E6" w:rsidRDefault="000379E6" w:rsidP="00144226">
      <w:pPr>
        <w:jc w:val="center"/>
        <w:rPr>
          <w:rFonts w:ascii="Times New Roman" w:hAnsi="Times New Roman" w:cs="Times New Roman"/>
          <w:color w:val="C00000"/>
          <w:sz w:val="28"/>
          <w:szCs w:val="28"/>
        </w:rPr>
      </w:pPr>
    </w:p>
    <w:p w14:paraId="71F211FF" w14:textId="2E7CD123" w:rsidR="007B5195" w:rsidRDefault="00C364DD" w:rsidP="00144226">
      <w:pPr>
        <w:jc w:val="center"/>
        <w:rPr>
          <w:rFonts w:ascii="Times New Roman" w:hAnsi="Times New Roman" w:cs="Times New Roman"/>
          <w:color w:val="C00000"/>
          <w:sz w:val="28"/>
          <w:szCs w:val="28"/>
        </w:rPr>
      </w:pPr>
      <w:r>
        <w:rPr>
          <w:noProof/>
        </w:rPr>
        <w:drawing>
          <wp:inline distT="0" distB="0" distL="0" distR="0" wp14:anchorId="0570081B" wp14:editId="35F3A5DD">
            <wp:extent cx="4762500" cy="2819400"/>
            <wp:effectExtent l="0" t="0" r="0" b="0"/>
            <wp:docPr id="1" name="Picture 1" descr="Image result for the woman at the w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he woman at the well"/>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2500" cy="2819400"/>
                    </a:xfrm>
                    <a:prstGeom prst="rect">
                      <a:avLst/>
                    </a:prstGeom>
                    <a:noFill/>
                    <a:ln>
                      <a:noFill/>
                    </a:ln>
                  </pic:spPr>
                </pic:pic>
              </a:graphicData>
            </a:graphic>
          </wp:inline>
        </w:drawing>
      </w:r>
    </w:p>
    <w:p w14:paraId="0C0BF303" w14:textId="77777777" w:rsidR="000379E6" w:rsidRPr="000379E6" w:rsidRDefault="000379E6" w:rsidP="000379E6">
      <w:pPr>
        <w:spacing w:after="0" w:line="480" w:lineRule="atLeast"/>
        <w:ind w:firstLine="240"/>
        <w:rPr>
          <w:rFonts w:ascii="Arial" w:eastAsia="Times New Roman" w:hAnsi="Arial" w:cs="Arial"/>
          <w:color w:val="616161"/>
          <w:sz w:val="28"/>
          <w:szCs w:val="28"/>
        </w:rPr>
      </w:pPr>
      <w:r w:rsidRPr="002B4581">
        <w:rPr>
          <w:rFonts w:ascii="Arial" w:eastAsia="Times New Roman" w:hAnsi="Arial" w:cs="Arial"/>
          <w:color w:val="616161"/>
          <w:sz w:val="28"/>
          <w:szCs w:val="28"/>
        </w:rPr>
        <w:t>“</w:t>
      </w:r>
      <w:r w:rsidRPr="000379E6">
        <w:rPr>
          <w:rFonts w:ascii="Arial" w:eastAsia="Times New Roman" w:hAnsi="Arial" w:cs="Arial"/>
          <w:color w:val="616161"/>
          <w:sz w:val="28"/>
          <w:szCs w:val="28"/>
        </w:rPr>
        <w:t>And he had to pass through Samaria. So he came to a town of Samaria called Sychar, near the field that Jacob had given to his son Joseph. Jacob's well was there; so Jesus, wearied as he was from his journey, was sitting beside the well. It was about the sixth hour.</w:t>
      </w:r>
    </w:p>
    <w:p w14:paraId="417662ED" w14:textId="77777777" w:rsidR="000379E6" w:rsidRPr="000379E6" w:rsidRDefault="000379E6" w:rsidP="000379E6">
      <w:pPr>
        <w:spacing w:after="0" w:line="480" w:lineRule="atLeast"/>
        <w:ind w:firstLine="240"/>
        <w:rPr>
          <w:rFonts w:ascii="Arial" w:eastAsia="Times New Roman" w:hAnsi="Arial" w:cs="Arial"/>
          <w:color w:val="616161"/>
          <w:sz w:val="28"/>
          <w:szCs w:val="28"/>
        </w:rPr>
      </w:pPr>
      <w:r w:rsidRPr="000379E6">
        <w:rPr>
          <w:rFonts w:ascii="Arial" w:eastAsia="Times New Roman" w:hAnsi="Arial" w:cs="Arial"/>
          <w:color w:val="616161"/>
          <w:sz w:val="28"/>
          <w:szCs w:val="28"/>
        </w:rPr>
        <w:t>A woman from Samaria came to draw water. Jesus said to her, </w:t>
      </w:r>
      <w:r w:rsidRPr="000379E6">
        <w:rPr>
          <w:rFonts w:ascii="Arial" w:eastAsia="Times New Roman" w:hAnsi="Arial" w:cs="Arial"/>
          <w:color w:val="CC0000"/>
          <w:sz w:val="28"/>
          <w:szCs w:val="28"/>
        </w:rPr>
        <w:t>"Give me a drink."</w:t>
      </w:r>
      <w:r w:rsidRPr="000379E6">
        <w:rPr>
          <w:rFonts w:ascii="Arial" w:eastAsia="Times New Roman" w:hAnsi="Arial" w:cs="Arial"/>
          <w:color w:val="616161"/>
          <w:sz w:val="28"/>
          <w:szCs w:val="28"/>
        </w:rPr>
        <w:t> (For his disciples had gone away into the city to buy food.) The Samaritan woman said to him, "How is it that you, a Jew, ask for a drink from me, a woman of Samaria?" (For Jews have no dealings with Samaritans.) Jesus answered her, </w:t>
      </w:r>
      <w:r w:rsidRPr="000379E6">
        <w:rPr>
          <w:rFonts w:ascii="Arial" w:eastAsia="Times New Roman" w:hAnsi="Arial" w:cs="Arial"/>
          <w:color w:val="CC0000"/>
          <w:sz w:val="28"/>
          <w:szCs w:val="28"/>
        </w:rPr>
        <w:t>"If you knew the gift of God, and who it is that is saying to you, 'Give me a drink,' you would have asked him, and he would have given you living water."</w:t>
      </w:r>
      <w:r w:rsidRPr="000379E6">
        <w:rPr>
          <w:rFonts w:ascii="Arial" w:eastAsia="Times New Roman" w:hAnsi="Arial" w:cs="Arial"/>
          <w:color w:val="616161"/>
          <w:sz w:val="28"/>
          <w:szCs w:val="28"/>
        </w:rPr>
        <w:t xml:space="preserve"> The woman said to him, "Sir, you </w:t>
      </w:r>
      <w:r w:rsidRPr="000379E6">
        <w:rPr>
          <w:rFonts w:ascii="Arial" w:eastAsia="Times New Roman" w:hAnsi="Arial" w:cs="Arial"/>
          <w:color w:val="616161"/>
          <w:sz w:val="28"/>
          <w:szCs w:val="28"/>
        </w:rPr>
        <w:lastRenderedPageBreak/>
        <w:t>have nothing to draw water with, and the well is deep. Where do you get that living water? Are you greater than our father Jacob? He gave us the well and drank from it himself, as did his sons and his livestock." Jesus said to her, </w:t>
      </w:r>
      <w:r w:rsidRPr="000379E6">
        <w:rPr>
          <w:rFonts w:ascii="Arial" w:eastAsia="Times New Roman" w:hAnsi="Arial" w:cs="Arial"/>
          <w:color w:val="CC0000"/>
          <w:sz w:val="28"/>
          <w:szCs w:val="28"/>
        </w:rPr>
        <w:t>"Everyone who drinks of this water will be thirsty again,</w:t>
      </w:r>
      <w:r w:rsidRPr="000379E6">
        <w:rPr>
          <w:rFonts w:ascii="Arial" w:eastAsia="Times New Roman" w:hAnsi="Arial" w:cs="Arial"/>
          <w:color w:val="616161"/>
          <w:sz w:val="28"/>
          <w:szCs w:val="28"/>
        </w:rPr>
        <w:t> </w:t>
      </w:r>
      <w:r w:rsidRPr="000379E6">
        <w:rPr>
          <w:rFonts w:ascii="Arial" w:eastAsia="Times New Roman" w:hAnsi="Arial" w:cs="Arial"/>
          <w:color w:val="CC0000"/>
          <w:sz w:val="28"/>
          <w:szCs w:val="28"/>
        </w:rPr>
        <w:t>but whoever drinks of the water that I will give him will never be thirsty again. The water that I will give him will become in him a spring of water welling up to eternal life."</w:t>
      </w:r>
      <w:r w:rsidRPr="000379E6">
        <w:rPr>
          <w:rFonts w:ascii="Arial" w:eastAsia="Times New Roman" w:hAnsi="Arial" w:cs="Arial"/>
          <w:color w:val="616161"/>
          <w:sz w:val="28"/>
          <w:szCs w:val="28"/>
        </w:rPr>
        <w:t> The woman said to him, "Sir, give me this water, so that I will not be thirsty or have to come here to draw water."</w:t>
      </w:r>
    </w:p>
    <w:p w14:paraId="75BDF7B5" w14:textId="77777777" w:rsidR="000379E6" w:rsidRPr="000379E6" w:rsidRDefault="002B4581" w:rsidP="000379E6">
      <w:pPr>
        <w:spacing w:after="0" w:line="480" w:lineRule="atLeast"/>
        <w:ind w:firstLine="240"/>
        <w:rPr>
          <w:rFonts w:ascii="Arial" w:eastAsia="Times New Roman" w:hAnsi="Arial" w:cs="Arial"/>
          <w:color w:val="616161"/>
          <w:sz w:val="28"/>
          <w:szCs w:val="28"/>
        </w:rPr>
      </w:pPr>
      <w:r w:rsidRPr="002B4581">
        <w:rPr>
          <w:rFonts w:ascii="Arial" w:eastAsia="Times New Roman" w:hAnsi="Arial" w:cs="Arial"/>
          <w:color w:val="616161"/>
          <w:sz w:val="28"/>
          <w:szCs w:val="28"/>
        </w:rPr>
        <w:t>1</w:t>
      </w:r>
      <w:r w:rsidR="000379E6" w:rsidRPr="000379E6">
        <w:rPr>
          <w:rFonts w:ascii="Arial" w:eastAsia="Times New Roman" w:hAnsi="Arial" w:cs="Arial"/>
          <w:color w:val="616161"/>
          <w:sz w:val="28"/>
          <w:szCs w:val="28"/>
        </w:rPr>
        <w:t>Jesus said to her, </w:t>
      </w:r>
      <w:r w:rsidR="000379E6" w:rsidRPr="000379E6">
        <w:rPr>
          <w:rFonts w:ascii="Arial" w:eastAsia="Times New Roman" w:hAnsi="Arial" w:cs="Arial"/>
          <w:color w:val="CC0000"/>
          <w:sz w:val="28"/>
          <w:szCs w:val="28"/>
        </w:rPr>
        <w:t>"Go, call your husband, and come here."</w:t>
      </w:r>
      <w:r w:rsidR="000379E6" w:rsidRPr="000379E6">
        <w:rPr>
          <w:rFonts w:ascii="Arial" w:eastAsia="Times New Roman" w:hAnsi="Arial" w:cs="Arial"/>
          <w:color w:val="616161"/>
          <w:sz w:val="28"/>
          <w:szCs w:val="28"/>
        </w:rPr>
        <w:t> The woman answered him, "I have no husband." Jesus said to her, </w:t>
      </w:r>
      <w:r w:rsidR="000379E6" w:rsidRPr="000379E6">
        <w:rPr>
          <w:rFonts w:ascii="Arial" w:eastAsia="Times New Roman" w:hAnsi="Arial" w:cs="Arial"/>
          <w:color w:val="CC0000"/>
          <w:sz w:val="28"/>
          <w:szCs w:val="28"/>
        </w:rPr>
        <w:t>"You are right in saying, 'I have no husband';</w:t>
      </w:r>
      <w:r w:rsidR="000379E6" w:rsidRPr="000379E6">
        <w:rPr>
          <w:rFonts w:ascii="Arial" w:eastAsia="Times New Roman" w:hAnsi="Arial" w:cs="Arial"/>
          <w:color w:val="616161"/>
          <w:sz w:val="28"/>
          <w:szCs w:val="28"/>
        </w:rPr>
        <w:t> 18</w:t>
      </w:r>
      <w:r w:rsidR="000379E6" w:rsidRPr="000379E6">
        <w:rPr>
          <w:rFonts w:ascii="Arial" w:eastAsia="Times New Roman" w:hAnsi="Arial" w:cs="Arial"/>
          <w:color w:val="CC0000"/>
          <w:sz w:val="28"/>
          <w:szCs w:val="28"/>
        </w:rPr>
        <w:t>for you have had five husbands, and the one you now have is not your husband. What you have said is true."</w:t>
      </w:r>
      <w:r w:rsidR="000379E6" w:rsidRPr="000379E6">
        <w:rPr>
          <w:rFonts w:ascii="Arial" w:eastAsia="Times New Roman" w:hAnsi="Arial" w:cs="Arial"/>
          <w:color w:val="616161"/>
          <w:sz w:val="28"/>
          <w:szCs w:val="28"/>
        </w:rPr>
        <w:t> The woman said to him, "Sir, I perceive that you are a prophet. Our fathers worshiped on this mountain, but you say that in Jerusalem is the place where people ought to worship." Jesus said to her, </w:t>
      </w:r>
      <w:r w:rsidR="000379E6" w:rsidRPr="000379E6">
        <w:rPr>
          <w:rFonts w:ascii="Arial" w:eastAsia="Times New Roman" w:hAnsi="Arial" w:cs="Arial"/>
          <w:color w:val="CC0000"/>
          <w:sz w:val="28"/>
          <w:szCs w:val="28"/>
        </w:rPr>
        <w:t>"Woman, believe me, the hour is coming when neither on this mountain nor in Jerusalem will you worship the Father.</w:t>
      </w:r>
      <w:r w:rsidR="000379E6" w:rsidRPr="000379E6">
        <w:rPr>
          <w:rFonts w:ascii="Arial" w:eastAsia="Times New Roman" w:hAnsi="Arial" w:cs="Arial"/>
          <w:color w:val="616161"/>
          <w:sz w:val="28"/>
          <w:szCs w:val="28"/>
        </w:rPr>
        <w:t> </w:t>
      </w:r>
      <w:r w:rsidR="000379E6" w:rsidRPr="000379E6">
        <w:rPr>
          <w:rFonts w:ascii="Arial" w:eastAsia="Times New Roman" w:hAnsi="Arial" w:cs="Arial"/>
          <w:color w:val="CC0000"/>
          <w:sz w:val="28"/>
          <w:szCs w:val="28"/>
        </w:rPr>
        <w:t>You worship what you do not know; we worship what we know, for salvation is from the Jews.</w:t>
      </w:r>
      <w:r w:rsidR="000379E6" w:rsidRPr="000379E6">
        <w:rPr>
          <w:rFonts w:ascii="Arial" w:eastAsia="Times New Roman" w:hAnsi="Arial" w:cs="Arial"/>
          <w:color w:val="616161"/>
          <w:sz w:val="28"/>
          <w:szCs w:val="28"/>
        </w:rPr>
        <w:t> </w:t>
      </w:r>
      <w:r w:rsidR="000379E6" w:rsidRPr="000379E6">
        <w:rPr>
          <w:rFonts w:ascii="Arial" w:eastAsia="Times New Roman" w:hAnsi="Arial" w:cs="Arial"/>
          <w:color w:val="CC0000"/>
          <w:sz w:val="28"/>
          <w:szCs w:val="28"/>
        </w:rPr>
        <w:t>But the hour is coming, and is now here, when the true worshipers will worship the Father in spirit and truth, for the Father is seeking such people to worship him.</w:t>
      </w:r>
      <w:r w:rsidR="000379E6" w:rsidRPr="000379E6">
        <w:rPr>
          <w:rFonts w:ascii="Arial" w:eastAsia="Times New Roman" w:hAnsi="Arial" w:cs="Arial"/>
          <w:color w:val="616161"/>
          <w:sz w:val="28"/>
          <w:szCs w:val="28"/>
        </w:rPr>
        <w:t> </w:t>
      </w:r>
      <w:r w:rsidR="000379E6" w:rsidRPr="000379E6">
        <w:rPr>
          <w:rFonts w:ascii="Arial" w:eastAsia="Times New Roman" w:hAnsi="Arial" w:cs="Arial"/>
          <w:color w:val="CC0000"/>
          <w:sz w:val="28"/>
          <w:szCs w:val="28"/>
        </w:rPr>
        <w:t>God is spirit, and those who worship him must worship in spirit and truth."</w:t>
      </w:r>
      <w:r w:rsidR="000379E6" w:rsidRPr="000379E6">
        <w:rPr>
          <w:rFonts w:ascii="Arial" w:eastAsia="Times New Roman" w:hAnsi="Arial" w:cs="Arial"/>
          <w:color w:val="616161"/>
          <w:sz w:val="28"/>
          <w:szCs w:val="28"/>
        </w:rPr>
        <w:t> The woman said to him, "I know that Messiah is coming (he who is called Christ). When he comes, he will tell us all things." Jesus said to her, </w:t>
      </w:r>
      <w:r w:rsidR="000379E6" w:rsidRPr="000379E6">
        <w:rPr>
          <w:rFonts w:ascii="Arial" w:eastAsia="Times New Roman" w:hAnsi="Arial" w:cs="Arial"/>
          <w:color w:val="CC0000"/>
          <w:sz w:val="28"/>
          <w:szCs w:val="28"/>
        </w:rPr>
        <w:t>"I who speak to you am he."</w:t>
      </w:r>
    </w:p>
    <w:p w14:paraId="13D4E440" w14:textId="77777777" w:rsidR="000379E6" w:rsidRDefault="000379E6" w:rsidP="00144226">
      <w:pPr>
        <w:jc w:val="center"/>
        <w:rPr>
          <w:rFonts w:ascii="Times New Roman" w:hAnsi="Times New Roman" w:cs="Times New Roman"/>
          <w:color w:val="C00000"/>
          <w:sz w:val="28"/>
          <w:szCs w:val="28"/>
        </w:rPr>
      </w:pPr>
    </w:p>
    <w:p w14:paraId="69452AB6" w14:textId="71FE0088" w:rsidR="002B4581" w:rsidRDefault="0070270F" w:rsidP="00144226">
      <w:pPr>
        <w:jc w:val="center"/>
        <w:rPr>
          <w:rFonts w:ascii="Times New Roman" w:hAnsi="Times New Roman" w:cs="Times New Roman"/>
          <w:i/>
          <w:sz w:val="28"/>
          <w:szCs w:val="28"/>
        </w:rPr>
      </w:pPr>
      <w:r>
        <w:rPr>
          <w:rFonts w:ascii="Times New Roman" w:hAnsi="Times New Roman" w:cs="Times New Roman"/>
          <w:sz w:val="28"/>
          <w:szCs w:val="28"/>
        </w:rPr>
        <w:t>“</w:t>
      </w:r>
      <w:r w:rsidR="002B4581">
        <w:rPr>
          <w:rFonts w:ascii="Times New Roman" w:hAnsi="Times New Roman" w:cs="Times New Roman"/>
          <w:sz w:val="28"/>
          <w:szCs w:val="28"/>
        </w:rPr>
        <w:t>Going through Samaria for Jews was a little like</w:t>
      </w:r>
      <w:r>
        <w:rPr>
          <w:rFonts w:ascii="Times New Roman" w:hAnsi="Times New Roman" w:cs="Times New Roman"/>
          <w:sz w:val="28"/>
          <w:szCs w:val="28"/>
        </w:rPr>
        <w:t xml:space="preserve"> walking into a neighborhood marked as gang territory in the United States today. It could lead to a hostile encounter (see verse 9). This condition existed from the time Assyria had conquered the Northern Kingdom of Israel, took most of its people into captivity </w:t>
      </w:r>
      <w:r>
        <w:rPr>
          <w:rFonts w:ascii="Times New Roman" w:hAnsi="Times New Roman" w:cs="Times New Roman"/>
          <w:sz w:val="28"/>
          <w:szCs w:val="28"/>
        </w:rPr>
        <w:lastRenderedPageBreak/>
        <w:t xml:space="preserve">and settled it with foreigners (722 B.C.). These people mingled with the Israelites who were allowed to remain. As a result, the mixed people in Samaria continuously combined false religions with worship to the Lord and harassed the Jews.” </w:t>
      </w:r>
      <w:r w:rsidRPr="0070270F">
        <w:rPr>
          <w:rFonts w:ascii="Times New Roman" w:hAnsi="Times New Roman" w:cs="Times New Roman"/>
          <w:i/>
          <w:sz w:val="28"/>
          <w:szCs w:val="28"/>
        </w:rPr>
        <w:t>People’s Bible Commentary, John, by Gary P. Baumler.</w:t>
      </w:r>
    </w:p>
    <w:p w14:paraId="1D84828D" w14:textId="77777777" w:rsidR="0070270F" w:rsidRDefault="0070270F" w:rsidP="00144226">
      <w:pPr>
        <w:jc w:val="center"/>
        <w:rPr>
          <w:rFonts w:ascii="Times New Roman" w:hAnsi="Times New Roman" w:cs="Times New Roman"/>
          <w:i/>
          <w:sz w:val="28"/>
          <w:szCs w:val="28"/>
        </w:rPr>
      </w:pPr>
    </w:p>
    <w:p w14:paraId="2E2940E4" w14:textId="164DDC97" w:rsidR="00E4440B" w:rsidRDefault="00E4440B" w:rsidP="00144226">
      <w:pPr>
        <w:jc w:val="center"/>
        <w:rPr>
          <w:rFonts w:ascii="Times New Roman" w:hAnsi="Times New Roman" w:cs="Times New Roman"/>
          <w:b/>
          <w:i/>
          <w:sz w:val="28"/>
          <w:szCs w:val="28"/>
        </w:rPr>
      </w:pPr>
      <w:r w:rsidRPr="00E4440B">
        <w:rPr>
          <w:rFonts w:ascii="Times New Roman" w:hAnsi="Times New Roman" w:cs="Times New Roman"/>
          <w:b/>
          <w:i/>
          <w:sz w:val="28"/>
          <w:szCs w:val="28"/>
        </w:rPr>
        <w:t>Discussion Questions</w:t>
      </w:r>
    </w:p>
    <w:p w14:paraId="5D440A59" w14:textId="79BC6A5B" w:rsidR="00E4440B" w:rsidRDefault="00E4440B" w:rsidP="00E4440B">
      <w:pPr>
        <w:pStyle w:val="ListParagraph"/>
        <w:numPr>
          <w:ilvl w:val="0"/>
          <w:numId w:val="1"/>
        </w:numPr>
        <w:rPr>
          <w:rFonts w:ascii="Times New Roman" w:hAnsi="Times New Roman" w:cs="Times New Roman"/>
          <w:b/>
          <w:i/>
          <w:sz w:val="28"/>
          <w:szCs w:val="28"/>
        </w:rPr>
      </w:pPr>
      <w:r>
        <w:rPr>
          <w:rFonts w:ascii="Times New Roman" w:hAnsi="Times New Roman" w:cs="Times New Roman"/>
          <w:b/>
          <w:i/>
          <w:sz w:val="28"/>
          <w:szCs w:val="28"/>
        </w:rPr>
        <w:t>Have you ever avoided someone or a group of people because they were different from you? Why? Why Not?</w:t>
      </w:r>
    </w:p>
    <w:p w14:paraId="237C7C61" w14:textId="7F554713" w:rsidR="00E4440B" w:rsidRDefault="00E4440B" w:rsidP="00E4440B">
      <w:pPr>
        <w:pStyle w:val="ListParagraph"/>
        <w:numPr>
          <w:ilvl w:val="0"/>
          <w:numId w:val="1"/>
        </w:numPr>
        <w:rPr>
          <w:rFonts w:ascii="Times New Roman" w:hAnsi="Times New Roman" w:cs="Times New Roman"/>
          <w:b/>
          <w:i/>
          <w:sz w:val="28"/>
          <w:szCs w:val="28"/>
        </w:rPr>
      </w:pPr>
      <w:r>
        <w:rPr>
          <w:rFonts w:ascii="Times New Roman" w:hAnsi="Times New Roman" w:cs="Times New Roman"/>
          <w:b/>
          <w:i/>
          <w:sz w:val="28"/>
          <w:szCs w:val="28"/>
        </w:rPr>
        <w:t>Why do you think Jesus treated the Samari</w:t>
      </w:r>
      <w:r w:rsidR="00D45E1B">
        <w:rPr>
          <w:rFonts w:ascii="Times New Roman" w:hAnsi="Times New Roman" w:cs="Times New Roman"/>
          <w:b/>
          <w:i/>
          <w:sz w:val="28"/>
          <w:szCs w:val="28"/>
        </w:rPr>
        <w:t>t</w:t>
      </w:r>
      <w:r>
        <w:rPr>
          <w:rFonts w:ascii="Times New Roman" w:hAnsi="Times New Roman" w:cs="Times New Roman"/>
          <w:b/>
          <w:i/>
          <w:sz w:val="28"/>
          <w:szCs w:val="28"/>
        </w:rPr>
        <w:t>an woman different than other Jews might have?</w:t>
      </w:r>
    </w:p>
    <w:p w14:paraId="381B539E" w14:textId="697BB472" w:rsidR="00E4440B" w:rsidRDefault="00E4440B" w:rsidP="00E4440B">
      <w:pPr>
        <w:pStyle w:val="ListParagraph"/>
        <w:numPr>
          <w:ilvl w:val="0"/>
          <w:numId w:val="1"/>
        </w:numPr>
        <w:rPr>
          <w:rFonts w:ascii="Times New Roman" w:hAnsi="Times New Roman" w:cs="Times New Roman"/>
          <w:b/>
          <w:i/>
          <w:sz w:val="28"/>
          <w:szCs w:val="28"/>
        </w:rPr>
      </w:pPr>
      <w:r>
        <w:rPr>
          <w:rFonts w:ascii="Times New Roman" w:hAnsi="Times New Roman" w:cs="Times New Roman"/>
          <w:b/>
          <w:i/>
          <w:sz w:val="28"/>
          <w:szCs w:val="28"/>
        </w:rPr>
        <w:t>What do Jesus’ actions tell us about His attitude toward people who were different than Him?</w:t>
      </w:r>
    </w:p>
    <w:p w14:paraId="120F2143" w14:textId="25089517" w:rsidR="00E4440B" w:rsidRDefault="00E4440B" w:rsidP="00E4440B">
      <w:pPr>
        <w:pStyle w:val="ListParagraph"/>
        <w:numPr>
          <w:ilvl w:val="0"/>
          <w:numId w:val="1"/>
        </w:numPr>
        <w:rPr>
          <w:rFonts w:ascii="Times New Roman" w:hAnsi="Times New Roman" w:cs="Times New Roman"/>
          <w:b/>
          <w:i/>
          <w:sz w:val="28"/>
          <w:szCs w:val="28"/>
        </w:rPr>
      </w:pPr>
      <w:r>
        <w:rPr>
          <w:rFonts w:ascii="Times New Roman" w:hAnsi="Times New Roman" w:cs="Times New Roman"/>
          <w:b/>
          <w:i/>
          <w:sz w:val="28"/>
          <w:szCs w:val="28"/>
        </w:rPr>
        <w:t>What is the living water Jesus spoke of?</w:t>
      </w:r>
    </w:p>
    <w:p w14:paraId="3D634987" w14:textId="0625FB12" w:rsidR="00E4440B" w:rsidRDefault="003540A2" w:rsidP="00E4440B">
      <w:pPr>
        <w:pStyle w:val="ListParagraph"/>
        <w:numPr>
          <w:ilvl w:val="0"/>
          <w:numId w:val="1"/>
        </w:numPr>
        <w:rPr>
          <w:rFonts w:ascii="Times New Roman" w:hAnsi="Times New Roman" w:cs="Times New Roman"/>
          <w:b/>
          <w:i/>
          <w:sz w:val="28"/>
          <w:szCs w:val="28"/>
        </w:rPr>
      </w:pPr>
      <w:r>
        <w:rPr>
          <w:rFonts w:ascii="Times New Roman" w:hAnsi="Times New Roman" w:cs="Times New Roman"/>
          <w:b/>
          <w:i/>
          <w:sz w:val="28"/>
          <w:szCs w:val="28"/>
        </w:rPr>
        <w:t>How do you think the woman felt when Jesus told her that He knew how many times she’d been married and was not living with a man out of wedlock?</w:t>
      </w:r>
    </w:p>
    <w:p w14:paraId="57C98045" w14:textId="49500AB3" w:rsidR="003540A2" w:rsidRDefault="003540A2" w:rsidP="003540A2">
      <w:pPr>
        <w:pStyle w:val="ListParagraph"/>
        <w:numPr>
          <w:ilvl w:val="0"/>
          <w:numId w:val="1"/>
        </w:numPr>
        <w:rPr>
          <w:rFonts w:ascii="Times New Roman" w:hAnsi="Times New Roman" w:cs="Times New Roman"/>
          <w:b/>
          <w:i/>
          <w:sz w:val="28"/>
          <w:szCs w:val="28"/>
        </w:rPr>
      </w:pPr>
      <w:r>
        <w:rPr>
          <w:rFonts w:ascii="Times New Roman" w:hAnsi="Times New Roman" w:cs="Times New Roman"/>
          <w:b/>
          <w:i/>
          <w:sz w:val="28"/>
          <w:szCs w:val="28"/>
        </w:rPr>
        <w:t>The woman at the well said, “I know that Messiah (called Christ), is coming.” Jesus replied, “I who speak to you am he.”</w:t>
      </w:r>
    </w:p>
    <w:p w14:paraId="602E5823" w14:textId="78D25265" w:rsidR="003540A2" w:rsidRDefault="003540A2" w:rsidP="003540A2">
      <w:pPr>
        <w:pStyle w:val="ListParagraph"/>
        <w:numPr>
          <w:ilvl w:val="1"/>
          <w:numId w:val="1"/>
        </w:numPr>
        <w:rPr>
          <w:rFonts w:ascii="Times New Roman" w:hAnsi="Times New Roman" w:cs="Times New Roman"/>
          <w:b/>
          <w:i/>
          <w:sz w:val="28"/>
          <w:szCs w:val="28"/>
        </w:rPr>
      </w:pPr>
      <w:r>
        <w:rPr>
          <w:rFonts w:ascii="Times New Roman" w:hAnsi="Times New Roman" w:cs="Times New Roman"/>
          <w:b/>
          <w:i/>
          <w:sz w:val="28"/>
          <w:szCs w:val="28"/>
        </w:rPr>
        <w:t>Read verses 27-30 to see her reaction to what Jesus said.</w:t>
      </w:r>
    </w:p>
    <w:p w14:paraId="1EB74B59" w14:textId="64DCF08E" w:rsidR="003540A2" w:rsidRDefault="003540A2" w:rsidP="003540A2">
      <w:pPr>
        <w:pStyle w:val="ListParagraph"/>
        <w:numPr>
          <w:ilvl w:val="1"/>
          <w:numId w:val="1"/>
        </w:numPr>
        <w:rPr>
          <w:rFonts w:ascii="Times New Roman" w:hAnsi="Times New Roman" w:cs="Times New Roman"/>
          <w:b/>
          <w:i/>
          <w:sz w:val="28"/>
          <w:szCs w:val="28"/>
        </w:rPr>
      </w:pPr>
      <w:r>
        <w:rPr>
          <w:rFonts w:ascii="Times New Roman" w:hAnsi="Times New Roman" w:cs="Times New Roman"/>
          <w:b/>
          <w:i/>
          <w:sz w:val="28"/>
          <w:szCs w:val="28"/>
        </w:rPr>
        <w:t>Read verses 39-42 to see the reaction of the Samaritans in the town.</w:t>
      </w:r>
    </w:p>
    <w:p w14:paraId="471DFF6E" w14:textId="77777777" w:rsidR="003540A2" w:rsidRDefault="003540A2" w:rsidP="003540A2">
      <w:pPr>
        <w:rPr>
          <w:rFonts w:ascii="Times New Roman" w:hAnsi="Times New Roman" w:cs="Times New Roman"/>
          <w:b/>
          <w:i/>
          <w:sz w:val="28"/>
          <w:szCs w:val="28"/>
        </w:rPr>
      </w:pPr>
    </w:p>
    <w:p w14:paraId="65977D85" w14:textId="26A6B9F8" w:rsidR="003540A2" w:rsidRDefault="003540A2" w:rsidP="003540A2">
      <w:pPr>
        <w:jc w:val="center"/>
        <w:rPr>
          <w:rFonts w:ascii="Times New Roman" w:hAnsi="Times New Roman" w:cs="Times New Roman"/>
          <w:b/>
          <w:i/>
          <w:sz w:val="28"/>
          <w:szCs w:val="28"/>
        </w:rPr>
      </w:pPr>
      <w:r>
        <w:rPr>
          <w:rFonts w:ascii="Times New Roman" w:hAnsi="Times New Roman" w:cs="Times New Roman"/>
          <w:b/>
          <w:i/>
          <w:sz w:val="28"/>
          <w:szCs w:val="28"/>
        </w:rPr>
        <w:t xml:space="preserve">The woman heard Jesus’s </w:t>
      </w:r>
      <w:bookmarkStart w:id="0" w:name="_GoBack"/>
      <w:bookmarkEnd w:id="0"/>
      <w:r>
        <w:rPr>
          <w:rFonts w:ascii="Times New Roman" w:hAnsi="Times New Roman" w:cs="Times New Roman"/>
          <w:b/>
          <w:i/>
          <w:sz w:val="28"/>
          <w:szCs w:val="28"/>
        </w:rPr>
        <w:t>words and believed. Immediately she became an evangelist, telling all the townspeople of who she had just encountered. They came, saw Jesus, talked with Him, and many in the town became believers.</w:t>
      </w:r>
    </w:p>
    <w:p w14:paraId="060908CC" w14:textId="2E55A684" w:rsidR="003540A2" w:rsidRDefault="003540A2" w:rsidP="003540A2">
      <w:pPr>
        <w:jc w:val="center"/>
        <w:rPr>
          <w:rFonts w:ascii="Times New Roman" w:hAnsi="Times New Roman" w:cs="Times New Roman"/>
          <w:b/>
          <w:i/>
          <w:sz w:val="28"/>
          <w:szCs w:val="28"/>
        </w:rPr>
      </w:pPr>
      <w:r>
        <w:rPr>
          <w:rFonts w:ascii="Times New Roman" w:hAnsi="Times New Roman" w:cs="Times New Roman"/>
          <w:b/>
          <w:i/>
          <w:sz w:val="28"/>
          <w:szCs w:val="28"/>
        </w:rPr>
        <w:t>Sometimes it’s that’s easy, people hear about Jesus, listen to His words, and believe. Other times it’s not as easy. But it is our job as Christians to plant the seed of the Gospel with everyone we encounter, and let the Holy Spirit work on their heart and bring them to Christ.</w:t>
      </w:r>
    </w:p>
    <w:p w14:paraId="5922FD20" w14:textId="0E230709" w:rsidR="003540A2" w:rsidRPr="003540A2" w:rsidRDefault="003540A2" w:rsidP="003540A2">
      <w:pPr>
        <w:jc w:val="center"/>
        <w:rPr>
          <w:rFonts w:ascii="Times New Roman" w:hAnsi="Times New Roman" w:cs="Times New Roman"/>
          <w:b/>
          <w:i/>
          <w:sz w:val="28"/>
          <w:szCs w:val="28"/>
        </w:rPr>
      </w:pPr>
      <w:r>
        <w:rPr>
          <w:rFonts w:ascii="Times New Roman" w:hAnsi="Times New Roman" w:cs="Times New Roman"/>
          <w:b/>
          <w:i/>
          <w:color w:val="C00000"/>
          <w:sz w:val="28"/>
          <w:szCs w:val="28"/>
        </w:rPr>
        <w:t>(Close your devotion time in pray</w:t>
      </w:r>
      <w:r w:rsidR="007B5195">
        <w:rPr>
          <w:rFonts w:ascii="Times New Roman" w:hAnsi="Times New Roman" w:cs="Times New Roman"/>
          <w:b/>
          <w:i/>
          <w:color w:val="C00000"/>
          <w:sz w:val="28"/>
          <w:szCs w:val="28"/>
        </w:rPr>
        <w:t>e</w:t>
      </w:r>
      <w:r>
        <w:rPr>
          <w:rFonts w:ascii="Times New Roman" w:hAnsi="Times New Roman" w:cs="Times New Roman"/>
          <w:b/>
          <w:i/>
          <w:color w:val="C00000"/>
          <w:sz w:val="28"/>
          <w:szCs w:val="28"/>
        </w:rPr>
        <w:t>r)</w:t>
      </w:r>
    </w:p>
    <w:p w14:paraId="7F912D6A" w14:textId="77777777" w:rsidR="0070270F" w:rsidRPr="002B4581" w:rsidRDefault="0070270F" w:rsidP="00144226">
      <w:pPr>
        <w:jc w:val="center"/>
        <w:rPr>
          <w:rFonts w:ascii="Times New Roman" w:hAnsi="Times New Roman" w:cs="Times New Roman"/>
          <w:sz w:val="28"/>
          <w:szCs w:val="28"/>
        </w:rPr>
      </w:pPr>
    </w:p>
    <w:sectPr w:rsidR="0070270F" w:rsidRPr="002B45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E0D3423"/>
    <w:multiLevelType w:val="hybridMultilevel"/>
    <w:tmpl w:val="67ACCE2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DYwNTSzNDA3tzS1MDZT0lEKTi0uzszPAykwrAUAYbNkmCwAAAA="/>
  </w:docVars>
  <w:rsids>
    <w:rsidRoot w:val="00144226"/>
    <w:rsid w:val="000379E6"/>
    <w:rsid w:val="00144226"/>
    <w:rsid w:val="002B4581"/>
    <w:rsid w:val="003540A2"/>
    <w:rsid w:val="00366209"/>
    <w:rsid w:val="0070270F"/>
    <w:rsid w:val="007B5195"/>
    <w:rsid w:val="00C364DD"/>
    <w:rsid w:val="00D45E1B"/>
    <w:rsid w:val="00E444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970D0D"/>
  <w15:chartTrackingRefBased/>
  <w15:docId w15:val="{1F2A35F6-A5D2-4CFE-B796-7F0E0B564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444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3620206">
      <w:bodyDiv w:val="1"/>
      <w:marLeft w:val="0"/>
      <w:marRight w:val="0"/>
      <w:marTop w:val="0"/>
      <w:marBottom w:val="0"/>
      <w:divBdr>
        <w:top w:val="none" w:sz="0" w:space="0" w:color="auto"/>
        <w:left w:val="none" w:sz="0" w:space="0" w:color="auto"/>
        <w:bottom w:val="none" w:sz="0" w:space="0" w:color="auto"/>
        <w:right w:val="none" w:sz="0" w:space="0" w:color="auto"/>
      </w:divBdr>
      <w:divsChild>
        <w:div w:id="999117585">
          <w:marLeft w:val="75"/>
          <w:marRight w:val="0"/>
          <w:marTop w:val="0"/>
          <w:marBottom w:val="0"/>
          <w:divBdr>
            <w:top w:val="none" w:sz="0" w:space="0" w:color="auto"/>
            <w:left w:val="none" w:sz="0" w:space="0" w:color="auto"/>
            <w:bottom w:val="none" w:sz="0" w:space="0" w:color="auto"/>
            <w:right w:val="none" w:sz="0" w:space="0" w:color="auto"/>
          </w:divBdr>
        </w:div>
        <w:div w:id="1130780745">
          <w:marLeft w:val="75"/>
          <w:marRight w:val="0"/>
          <w:marTop w:val="0"/>
          <w:marBottom w:val="0"/>
          <w:divBdr>
            <w:top w:val="none" w:sz="0" w:space="0" w:color="auto"/>
            <w:left w:val="none" w:sz="0" w:space="0" w:color="auto"/>
            <w:bottom w:val="none" w:sz="0" w:space="0" w:color="auto"/>
            <w:right w:val="none" w:sz="0" w:space="0" w:color="auto"/>
          </w:divBdr>
        </w:div>
        <w:div w:id="226644822">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254</TotalTime>
  <Pages>3</Pages>
  <Words>678</Words>
  <Characters>3870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4</cp:revision>
  <dcterms:created xsi:type="dcterms:W3CDTF">2019-09-15T20:08:00Z</dcterms:created>
  <dcterms:modified xsi:type="dcterms:W3CDTF">2019-09-16T00:22:00Z</dcterms:modified>
</cp:coreProperties>
</file>